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4AB1" w14:textId="4E1F07DB" w:rsidR="00BB2B21" w:rsidRDefault="00364DBA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 w:rsidR="007B06ED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</w:t>
      </w:r>
      <w:r w:rsidR="007B06ED">
        <w:rPr>
          <w:rFonts w:cs="Arial"/>
          <w:b/>
          <w:sz w:val="24"/>
          <w:szCs w:val="24"/>
          <w:lang w:val="en-US" w:eastAsia="zh-CN"/>
        </w:rPr>
        <w:t>1</w:t>
      </w:r>
      <w:r w:rsidR="007326D2">
        <w:rPr>
          <w:rFonts w:cs="Arial"/>
          <w:b/>
          <w:sz w:val="24"/>
          <w:szCs w:val="24"/>
          <w:lang w:val="en-US" w:eastAsia="zh-CN"/>
        </w:rPr>
        <w:t>2564</w:t>
      </w:r>
    </w:p>
    <w:p w14:paraId="6BB218C7" w14:textId="3AFA2651" w:rsidR="00BB2B21" w:rsidRDefault="00364DBA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</w:t>
      </w:r>
      <w:r w:rsidR="007B06ED">
        <w:rPr>
          <w:rFonts w:cs="Arial"/>
          <w:b/>
          <w:sz w:val="24"/>
          <w:szCs w:val="24"/>
          <w:lang w:val="en-US" w:eastAsia="zh-CN"/>
        </w:rPr>
        <w:t>8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- </w:t>
      </w:r>
      <w:r w:rsidR="007B06ED">
        <w:rPr>
          <w:rFonts w:cs="Arial"/>
          <w:b/>
          <w:sz w:val="24"/>
          <w:szCs w:val="24"/>
          <w:lang w:val="en-US" w:eastAsia="zh-CN"/>
        </w:rPr>
        <w:t>22</w:t>
      </w:r>
      <w:r>
        <w:rPr>
          <w:rFonts w:cs="Arial" w:hint="eastAsia"/>
          <w:b/>
          <w:sz w:val="24"/>
          <w:szCs w:val="24"/>
        </w:rPr>
        <w:t xml:space="preserve"> </w:t>
      </w:r>
      <w:r w:rsidR="007B06ED">
        <w:rPr>
          <w:rFonts w:cs="Arial"/>
          <w:b/>
          <w:sz w:val="24"/>
          <w:szCs w:val="24"/>
        </w:rPr>
        <w:t>Nov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 w:rsidR="007B06ED">
        <w:rPr>
          <w:rFonts w:cs="Arial"/>
          <w:b/>
          <w:sz w:val="24"/>
          <w:szCs w:val="24"/>
          <w:lang w:val="en-US" w:eastAsia="zh-CN"/>
        </w:rPr>
        <w:t>Orlando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 w:rsidR="007B06ED">
        <w:rPr>
          <w:rFonts w:cs="Arial"/>
          <w:b/>
          <w:sz w:val="24"/>
          <w:szCs w:val="24"/>
          <w:lang w:val="en-US" w:eastAsia="zh-CN"/>
        </w:rPr>
        <w:t>USA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2B21" w14:paraId="44A6BB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D7824" w14:textId="77777777" w:rsidR="00BB2B21" w:rsidRDefault="00364D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BB2B21" w14:paraId="0DB53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9761E" w14:textId="77777777" w:rsidR="00BB2B21" w:rsidRDefault="00364D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2B21" w14:paraId="3B3017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5FC61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211B552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F85EB2" w14:textId="77777777" w:rsidR="00BB2B21" w:rsidRDefault="00BB2B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559CD8" w14:textId="6AE53083" w:rsidR="00BB2B21" w:rsidRDefault="00364DBA" w:rsidP="00E2347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50</w:t>
            </w:r>
            <w:r w:rsidR="00E23476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446EDD90" w14:textId="77777777" w:rsidR="00BB2B21" w:rsidRDefault="00364D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6C802" w14:textId="35E8FDF9" w:rsidR="00BB2B21" w:rsidRDefault="000121EA" w:rsidP="002876C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5113</w:t>
            </w:r>
          </w:p>
        </w:tc>
        <w:tc>
          <w:tcPr>
            <w:tcW w:w="709" w:type="dxa"/>
          </w:tcPr>
          <w:p w14:paraId="0CA3E7BF" w14:textId="77777777" w:rsidR="00BB2B21" w:rsidRDefault="00364D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FE36F9" w14:textId="70D5A72D" w:rsidR="00BB2B21" w:rsidRDefault="00E8166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618FA4DA" w14:textId="77777777" w:rsidR="00BB2B21" w:rsidRDefault="00364D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43A73" w14:textId="1DF32E57" w:rsidR="00BB2B21" w:rsidRDefault="00762AB5" w:rsidP="0099438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762AB5"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  <w:r w:rsidRPr="00762AB5">
              <w:rPr>
                <w:b/>
                <w:sz w:val="28"/>
                <w:szCs w:val="28"/>
                <w:lang w:val="en-US"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334643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714694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F7B36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5B948F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04E9C" w14:textId="77777777" w:rsidR="00BB2B21" w:rsidRDefault="00364D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2B21" w14:paraId="2F6774EB" w14:textId="77777777">
        <w:tc>
          <w:tcPr>
            <w:tcW w:w="9641" w:type="dxa"/>
            <w:gridSpan w:val="9"/>
          </w:tcPr>
          <w:p w14:paraId="6D3F45D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FD222E" w14:textId="77777777" w:rsidR="00BB2B21" w:rsidRDefault="00BB2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B21" w14:paraId="1BC04CC8" w14:textId="77777777">
        <w:tc>
          <w:tcPr>
            <w:tcW w:w="2835" w:type="dxa"/>
          </w:tcPr>
          <w:p w14:paraId="40150B23" w14:textId="77777777" w:rsidR="00BB2B21" w:rsidRDefault="00364D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59220C" w14:textId="77777777" w:rsidR="00BB2B21" w:rsidRDefault="00364D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E227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FCA10" w14:textId="77777777" w:rsidR="00BB2B21" w:rsidRDefault="00364D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794C3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FB2EB96" w14:textId="77777777" w:rsidR="00BB2B21" w:rsidRDefault="00364D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49ECD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4CF8FC" w14:textId="77777777" w:rsidR="00BB2B21" w:rsidRDefault="00364D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8C593" w14:textId="77777777" w:rsidR="00BB2B21" w:rsidRDefault="00364DB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B4E46DC" w14:textId="77777777" w:rsidR="00BB2B21" w:rsidRDefault="00BB2B21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BB2B21" w14:paraId="5A3D416D" w14:textId="77777777">
        <w:trPr>
          <w:trHeight w:val="90"/>
        </w:trPr>
        <w:tc>
          <w:tcPr>
            <w:tcW w:w="9828" w:type="dxa"/>
            <w:gridSpan w:val="11"/>
          </w:tcPr>
          <w:p w14:paraId="4501343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1C1F43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3E0D0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  <w:r w:rsidR="00040DD7">
              <w:rPr>
                <w:b/>
                <w:i/>
              </w:rPr>
              <w:t xml:space="preserve"> </w:t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4932E" w14:textId="3E03C70B" w:rsidR="00BB2B21" w:rsidRDefault="00D535DA" w:rsidP="00762AB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 xml:space="preserve">orrection on </w:t>
            </w:r>
            <w:r w:rsidR="001119D3">
              <w:rPr>
                <w:rFonts w:cs="Arial"/>
                <w:lang w:val="en-US" w:eastAsia="zh-CN"/>
              </w:rPr>
              <w:t xml:space="preserve">UPF </w:t>
            </w:r>
            <w:r w:rsidR="00B438B6">
              <w:rPr>
                <w:rFonts w:cs="Arial"/>
                <w:lang w:val="en-US" w:eastAsia="zh-CN"/>
              </w:rPr>
              <w:t>event exposure service at</w:t>
            </w:r>
            <w:r w:rsidR="007B06ED">
              <w:rPr>
                <w:rFonts w:cs="Arial"/>
                <w:lang w:val="en-US" w:eastAsia="zh-CN"/>
              </w:rPr>
              <w:t xml:space="preserve"> N4 session release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BB2B21" w14:paraId="61622F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62B0AE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4320EE4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7F06D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DB7CF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12D63" w14:textId="745C6EB1" w:rsidR="00BB2B21" w:rsidRDefault="00B438B6" w:rsidP="00762AB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Nokia, </w:t>
            </w:r>
            <w:r w:rsidR="00D83379">
              <w:rPr>
                <w:rFonts w:cs="Arial"/>
                <w:lang w:val="en-US" w:eastAsia="zh-CN"/>
              </w:rPr>
              <w:t xml:space="preserve">ETRI, </w:t>
            </w:r>
            <w:r w:rsidR="00D64F64">
              <w:rPr>
                <w:rFonts w:cs="Arial" w:hint="eastAsia"/>
                <w:lang w:val="en-US" w:eastAsia="zh-CN"/>
              </w:rPr>
              <w:t>Z</w:t>
            </w:r>
            <w:r w:rsidR="00D64F64">
              <w:rPr>
                <w:rFonts w:cs="Arial"/>
                <w:lang w:val="en-US" w:eastAsia="zh-CN"/>
              </w:rPr>
              <w:t>TE</w:t>
            </w:r>
            <w:r w:rsidR="00441ECE">
              <w:rPr>
                <w:rFonts w:cs="Arial"/>
                <w:lang w:val="en-US" w:eastAsia="zh-CN"/>
              </w:rPr>
              <w:t>, Samsung, Huawei,</w:t>
            </w:r>
            <w:r w:rsidR="00441ECE">
              <w:t xml:space="preserve"> </w:t>
            </w:r>
            <w:r w:rsidR="00441ECE" w:rsidRPr="00441ECE">
              <w:rPr>
                <w:rFonts w:cs="Arial"/>
                <w:lang w:val="en-US" w:eastAsia="zh-CN"/>
              </w:rPr>
              <w:t>HiSilicon</w:t>
            </w:r>
          </w:p>
        </w:tc>
      </w:tr>
      <w:tr w:rsidR="00BB2B21" w14:paraId="06864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7519E4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1505" w14:textId="2B5B6565" w:rsidR="00BB2B21" w:rsidRDefault="00D64F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BB2B21" w14:paraId="0447E7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8A4DEA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79DBE75E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721697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61830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5AD03E" w14:textId="4AE35AAF" w:rsidR="00BB2B21" w:rsidRDefault="00D535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UPEA</w:t>
            </w:r>
            <w:r>
              <w:rPr>
                <w:lang w:val="en-US" w:eastAsia="zh-CN"/>
              </w:rPr>
              <w:t>S_Ph2</w:t>
            </w:r>
          </w:p>
        </w:tc>
        <w:tc>
          <w:tcPr>
            <w:tcW w:w="567" w:type="dxa"/>
            <w:tcBorders>
              <w:left w:val="nil"/>
            </w:tcBorders>
          </w:tcPr>
          <w:p w14:paraId="7AF39617" w14:textId="77777777" w:rsidR="00BB2B21" w:rsidRDefault="00BB2B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1D9B4" w14:textId="77777777" w:rsidR="00BB2B21" w:rsidRDefault="00364D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2699B738" w14:textId="67D5FBFB" w:rsidR="00BB2B21" w:rsidRDefault="00364DBA" w:rsidP="00D64F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9F30EC">
              <w:rPr>
                <w:lang w:val="en-US" w:eastAsia="zh-CN"/>
              </w:rPr>
              <w:t>11</w:t>
            </w:r>
            <w:r w:rsidR="00D64F64">
              <w:rPr>
                <w:rFonts w:hint="eastAsia"/>
                <w:lang w:val="en-US" w:eastAsia="zh-CN"/>
              </w:rPr>
              <w:t>-</w:t>
            </w:r>
            <w:r w:rsidR="009F30EC">
              <w:rPr>
                <w:lang w:val="en-US" w:eastAsia="zh-CN"/>
              </w:rPr>
              <w:t>18</w:t>
            </w:r>
          </w:p>
        </w:tc>
      </w:tr>
      <w:tr w:rsidR="00BB2B21" w14:paraId="2C8AB6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7CC33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1AF5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0B59C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3F811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2B606836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02EF0E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213D4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FA6AC" w14:textId="328DC36E" w:rsidR="00BB2B21" w:rsidRDefault="00D4078B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79FB95" w14:textId="77777777" w:rsidR="00BB2B21" w:rsidRDefault="00BB2B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580EF" w14:textId="77777777" w:rsidR="00BB2B21" w:rsidRDefault="00364D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0E2029C4" w14:textId="3C5471B8" w:rsidR="00BB2B21" w:rsidRDefault="00364D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D535DA">
              <w:rPr>
                <w:lang w:val="en-US" w:eastAsia="zh-CN"/>
              </w:rPr>
              <w:t>9</w:t>
            </w:r>
          </w:p>
        </w:tc>
      </w:tr>
      <w:tr w:rsidR="00BB2B21" w14:paraId="4B6B4D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E97AA" w14:textId="77777777" w:rsidR="00BB2B21" w:rsidRDefault="00BB2B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AD1E7E" w14:textId="77777777" w:rsidR="00BB2B21" w:rsidRDefault="00364D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77880F" w14:textId="77777777" w:rsidR="00BB2B21" w:rsidRDefault="00364D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BA1CE" w14:textId="77777777" w:rsidR="00BB2B21" w:rsidRDefault="00364D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B2B21" w14:paraId="004AC069" w14:textId="77777777">
        <w:tc>
          <w:tcPr>
            <w:tcW w:w="1843" w:type="dxa"/>
          </w:tcPr>
          <w:p w14:paraId="6E863685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2DE68A0C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531375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42BA6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AE51C" w14:textId="4327EFE0" w:rsidR="00D64F64" w:rsidRDefault="00ED02FF" w:rsidP="00D535DA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There are several issues in existing specification</w:t>
            </w:r>
          </w:p>
          <w:p w14:paraId="375EDB78" w14:textId="2D3DEE79" w:rsidR="0098512C" w:rsidRDefault="0098512C" w:rsidP="00ED02FF">
            <w:pPr>
              <w:pStyle w:val="BodyText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Malgun Gothic" w:hAnsi="Arial" w:cs="Arial"/>
                <w:lang w:val="en-US" w:eastAsia="ko-KR"/>
              </w:rPr>
              <w:t xml:space="preserve">UPF event exposure service handling at </w:t>
            </w:r>
            <w:r w:rsidR="00CD0804">
              <w:rPr>
                <w:rFonts w:ascii="Arial" w:eastAsia="Malgun Gothic" w:hAnsi="Arial" w:cs="Arial"/>
                <w:lang w:val="en-US" w:eastAsia="ko-KR"/>
              </w:rPr>
              <w:t xml:space="preserve">N4 </w:t>
            </w:r>
            <w:r>
              <w:rPr>
                <w:rFonts w:ascii="Arial" w:eastAsia="Malgun Gothic" w:hAnsi="Arial" w:cs="Arial"/>
                <w:lang w:val="en-US" w:eastAsia="ko-KR"/>
              </w:rPr>
              <w:t xml:space="preserve">session release </w:t>
            </w:r>
            <w:r w:rsidR="00D058BE">
              <w:rPr>
                <w:rFonts w:ascii="Arial" w:eastAsia="Malgun Gothic" w:hAnsi="Arial" w:cs="Arial"/>
                <w:lang w:val="en-US" w:eastAsia="ko-KR"/>
              </w:rPr>
              <w:t xml:space="preserve">was integrated including UPF relocation case and </w:t>
            </w:r>
            <w:r>
              <w:rPr>
                <w:rFonts w:ascii="Arial" w:eastAsia="Malgun Gothic" w:hAnsi="Arial" w:cs="Arial"/>
                <w:lang w:val="en-US" w:eastAsia="ko-KR"/>
              </w:rPr>
              <w:t xml:space="preserve">was accepted in TS23.501 at the last meeting. However, the related procedure was not included in TS23.502 yet. </w:t>
            </w:r>
          </w:p>
          <w:p w14:paraId="56CB5F4A" w14:textId="4E258DC2" w:rsidR="00ED02FF" w:rsidRDefault="00ED02FF" w:rsidP="00ED02FF">
            <w:pPr>
              <w:pStyle w:val="BodyText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new parameters are missing in the service operation.</w:t>
            </w:r>
          </w:p>
        </w:tc>
      </w:tr>
      <w:tr w:rsidR="00BB2B21" w14:paraId="15171C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AE21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E8AFCF5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13366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D9D6F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D878F" w14:textId="5FF2C411" w:rsidR="00441ECE" w:rsidRPr="00CD0804" w:rsidRDefault="00ED02FF" w:rsidP="00CD0804">
            <w:pPr>
              <w:pStyle w:val="ListParagraph"/>
              <w:numPr>
                <w:ilvl w:val="0"/>
                <w:numId w:val="2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new parameters in the SMF/UPF service operation</w:t>
            </w:r>
          </w:p>
        </w:tc>
      </w:tr>
      <w:tr w:rsidR="00BB2B21" w14:paraId="4FECD7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595A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7BC1ABE8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328017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F71F8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40E28" w14:textId="1BE92E56" w:rsidR="00BB2B21" w:rsidRDefault="00252085" w:rsidP="00D90CF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 within the specification</w:t>
            </w:r>
          </w:p>
        </w:tc>
      </w:tr>
      <w:tr w:rsidR="00BB2B21" w14:paraId="283D940F" w14:textId="77777777">
        <w:tc>
          <w:tcPr>
            <w:tcW w:w="2694" w:type="dxa"/>
            <w:gridSpan w:val="2"/>
          </w:tcPr>
          <w:p w14:paraId="7709FDA5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555490A3" w14:textId="77777777" w:rsidR="00BB2B21" w:rsidRPr="00CC29C9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620196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5CAEE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13E" w14:textId="1BC39CAA" w:rsidR="00BB2B21" w:rsidRDefault="00ED02FF" w:rsidP="00ED02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5.2.8.3.3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5.2.26.2.2, 5.2.26.2.3</w:t>
            </w:r>
          </w:p>
        </w:tc>
      </w:tr>
      <w:tr w:rsidR="00BB2B21" w14:paraId="0B9A22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19C5D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42D8A0B5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BB2B21" w14:paraId="205D1A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D9E5F" w14:textId="77777777" w:rsidR="00BB2B21" w:rsidRDefault="00BB2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18018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C13E7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D45011" w14:textId="77777777" w:rsidR="00BB2B21" w:rsidRDefault="00BB2B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0A37F" w14:textId="77777777" w:rsidR="00BB2B21" w:rsidRDefault="00BB2B21">
            <w:pPr>
              <w:pStyle w:val="CRCoverPage"/>
              <w:spacing w:after="0"/>
              <w:ind w:left="99"/>
            </w:pPr>
          </w:p>
        </w:tc>
      </w:tr>
      <w:tr w:rsidR="00BB2B21" w14:paraId="35099C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8FD64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DA88A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8D59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B679A8" w14:textId="77777777" w:rsidR="00BB2B21" w:rsidRDefault="00364D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F234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1207C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09625" w14:textId="77777777" w:rsidR="00BB2B21" w:rsidRDefault="00364D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CD4AC" w14:textId="77777777" w:rsidR="00BB2B21" w:rsidRDefault="00BB2B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8C0D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147FBA" w14:textId="77777777" w:rsidR="00BB2B21" w:rsidRDefault="00364D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4D477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518D0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E47E8" w14:textId="77777777" w:rsidR="00BB2B21" w:rsidRDefault="00364D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95C29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1524F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6F6A22" w14:textId="77777777" w:rsidR="00BB2B21" w:rsidRDefault="00364D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74E21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4CDE82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BD3E4" w14:textId="77777777" w:rsidR="00BB2B21" w:rsidRDefault="00BB2B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2E4CA18E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1A0CAF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7BDE6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E290" w14:textId="77777777" w:rsidR="00BB2B21" w:rsidRDefault="00BB2B21">
            <w:pPr>
              <w:pStyle w:val="CRCoverPage"/>
              <w:spacing w:after="0"/>
              <w:ind w:left="100"/>
            </w:pPr>
          </w:p>
        </w:tc>
      </w:tr>
      <w:tr w:rsidR="00BB2B21" w14:paraId="726FD6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52DF1" w14:textId="77777777" w:rsidR="00BB2B21" w:rsidRDefault="00BB2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06719" w14:textId="77777777" w:rsidR="00BB2B21" w:rsidRDefault="00BB2B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2B21" w14:paraId="261B75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9400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8AEEB" w14:textId="77777777" w:rsidR="00BB2B21" w:rsidRDefault="00BB2B21">
            <w:pPr>
              <w:pStyle w:val="CRCoverPage"/>
              <w:spacing w:after="0"/>
              <w:ind w:left="100"/>
            </w:pPr>
          </w:p>
        </w:tc>
      </w:tr>
    </w:tbl>
    <w:p w14:paraId="066F84E8" w14:textId="77777777" w:rsidR="00BB2B21" w:rsidRDefault="00BB2B21">
      <w:pPr>
        <w:pStyle w:val="CRCoverPage"/>
        <w:spacing w:after="0"/>
        <w:rPr>
          <w:sz w:val="8"/>
          <w:szCs w:val="8"/>
        </w:rPr>
      </w:pPr>
    </w:p>
    <w:p w14:paraId="7F4A76C5" w14:textId="77777777" w:rsidR="00BB2B21" w:rsidRDefault="00BB2B21">
      <w:pPr>
        <w:sectPr w:rsidR="00BB2B2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CCEA70" w14:textId="42B1CA0F" w:rsidR="007322C6" w:rsidRDefault="007322C6" w:rsidP="007322C6">
      <w:pPr>
        <w:pStyle w:val="10"/>
        <w:rPr>
          <w:color w:val="FF0000"/>
        </w:rPr>
      </w:pPr>
      <w:bookmarkStart w:id="1" w:name="_Toc20149911"/>
      <w:bookmarkStart w:id="2" w:name="_Toc27846710"/>
      <w:bookmarkStart w:id="3" w:name="_Toc36187841"/>
      <w:bookmarkStart w:id="4" w:name="_Toc45183745"/>
      <w:bookmarkStart w:id="5" w:name="_Toc47342587"/>
      <w:bookmarkStart w:id="6" w:name="_Toc51769288"/>
      <w:bookmarkStart w:id="7" w:name="_Toc162418944"/>
      <w:r>
        <w:rPr>
          <w:color w:val="FF0000"/>
        </w:rPr>
        <w:lastRenderedPageBreak/>
        <w:t xml:space="preserve">* * * </w:t>
      </w:r>
      <w:r w:rsidR="00CD0804">
        <w:rPr>
          <w:color w:val="FF0000"/>
        </w:rPr>
        <w:t>First</w:t>
      </w:r>
      <w:r>
        <w:rPr>
          <w:color w:val="FF0000"/>
        </w:rPr>
        <w:t xml:space="preserve"> Change * * * </w:t>
      </w:r>
    </w:p>
    <w:p w14:paraId="4C9BB0F4" w14:textId="77777777" w:rsidR="007322C6" w:rsidRDefault="007322C6" w:rsidP="00E23476"/>
    <w:p w14:paraId="7496C88A" w14:textId="77777777" w:rsidR="007322C6" w:rsidRDefault="007322C6" w:rsidP="007322C6">
      <w:pPr>
        <w:pStyle w:val="Heading5"/>
        <w:rPr>
          <w:lang w:eastAsia="en-GB"/>
        </w:rPr>
      </w:pPr>
      <w:bookmarkStart w:id="8" w:name="_Toc170198370"/>
      <w:r>
        <w:t>5.2.8.3.3</w:t>
      </w:r>
      <w:r>
        <w:tab/>
        <w:t>Nsmf_EventExposure_Subscribe service operation</w:t>
      </w:r>
      <w:bookmarkEnd w:id="8"/>
    </w:p>
    <w:p w14:paraId="579845A0" w14:textId="77777777" w:rsidR="007322C6" w:rsidRDefault="007322C6" w:rsidP="007322C6">
      <w:r>
        <w:rPr>
          <w:b/>
        </w:rPr>
        <w:t>Service operation name:</w:t>
      </w:r>
      <w:r>
        <w:t xml:space="preserve"> Nsmf_EventExposure_Subscribe.</w:t>
      </w:r>
    </w:p>
    <w:p w14:paraId="07B3EFC2" w14:textId="77777777" w:rsidR="007322C6" w:rsidRDefault="007322C6" w:rsidP="007322C6">
      <w:pPr>
        <w:rPr>
          <w:rFonts w:eastAsia="SimSun"/>
          <w:lang w:eastAsia="zh-CN"/>
        </w:rPr>
      </w:pPr>
      <w:r>
        <w:rPr>
          <w:b/>
        </w:rPr>
        <w:t>Description:</w:t>
      </w:r>
      <w:r>
        <w:t xml:space="preserve"> This service operation is used by an NF to subscribe </w:t>
      </w:r>
      <w:r>
        <w:rPr>
          <w:rFonts w:eastAsia="DengXian"/>
          <w:lang w:eastAsia="zh-CN"/>
        </w:rPr>
        <w:t>or modify a subscription</w:t>
      </w:r>
      <w:r>
        <w:t xml:space="preserve"> for event notifications on a specified PDU Session or for all PDU Sessions of one UE, group of UE(s) or any UE.</w:t>
      </w:r>
    </w:p>
    <w:p w14:paraId="1D0196C8" w14:textId="77777777" w:rsidR="007322C6" w:rsidRDefault="007322C6" w:rsidP="007322C6">
      <w:r>
        <w:rPr>
          <w:b/>
        </w:rPr>
        <w:t>Input, Required:</w:t>
      </w:r>
      <w:r>
        <w:t xml:space="preserve"> NF ID, Target of Event Reporting as defined in clause 5.2.8.3.1, (set of) Event ID(s) defined in clause 5.2.8.3.1, Notification Target Address (+ Notification Correlation ID), Event Reporting Information defined in Table 4.15.1-1</w:t>
      </w:r>
      <w:r>
        <w:rPr>
          <w:i/>
        </w:rPr>
        <w:t>.</w:t>
      </w:r>
    </w:p>
    <w:p w14:paraId="61023E10" w14:textId="32F0CD96" w:rsidR="007322C6" w:rsidRDefault="007322C6" w:rsidP="007322C6">
      <w:r>
        <w:rPr>
          <w:b/>
        </w:rPr>
        <w:t>Input, Optional:</w:t>
      </w:r>
      <w:r>
        <w:rPr>
          <w:rFonts w:eastAsia="DengXian"/>
        </w:rPr>
        <w:t xml:space="preserve"> Event Filter(s) associated with each Event ID; Event Filter(s) are defined in clause 5.2.8.3.1, Subscription Correlation ID (in the case of modification of the event subscription)</w:t>
      </w:r>
      <w:r>
        <w:rPr>
          <w:rFonts w:eastAsia="DengXian"/>
          <w:lang w:eastAsia="zh-CN"/>
        </w:rPr>
        <w:t>, Expiry time, DNN, S-NSSAI, DNAI, UPFId, UPF event exposure information (Type of measurement, granularity of measurement, reporting suggestion information,</w:t>
      </w:r>
      <w:ins w:id="9" w:author="samsung" w:date="2024-11-21T09:54:00Z">
        <w:r w:rsidR="00122F27">
          <w:rPr>
            <w:rFonts w:eastAsia="DengXian"/>
            <w:lang w:eastAsia="zh-CN"/>
          </w:rPr>
          <w:t xml:space="preserve"> Remaining Data reporting indication</w:t>
        </w:r>
      </w:ins>
      <w:ins w:id="10" w:author="samsung" w:date="2024-11-21T09:55:00Z">
        <w:r w:rsidR="00122F27">
          <w:rPr>
            <w:rFonts w:eastAsia="DengXian"/>
            <w:lang w:eastAsia="zh-CN"/>
          </w:rPr>
          <w:t>,</w:t>
        </w:r>
      </w:ins>
      <w:r>
        <w:rPr>
          <w:rFonts w:eastAsia="DengXian"/>
          <w:lang w:eastAsia="zh-CN"/>
        </w:rPr>
        <w:t xml:space="preserve"> </w:t>
      </w:r>
      <w:r w:rsidRPr="007E2928">
        <w:rPr>
          <w:rFonts w:eastAsia="DengXian"/>
          <w:lang w:eastAsia="zh-CN"/>
        </w:rPr>
        <w:t>etc</w:t>
      </w:r>
      <w:r>
        <w:rPr>
          <w:rFonts w:eastAsia="DengXian"/>
          <w:lang w:eastAsia="zh-CN"/>
        </w:rPr>
        <w:t>. associated with the UPF Event IDs as described in clause 4.15.4.5)</w:t>
      </w:r>
      <w:r>
        <w:rPr>
          <w:i/>
        </w:rPr>
        <w:t>.</w:t>
      </w:r>
    </w:p>
    <w:p w14:paraId="2E13C9A0" w14:textId="77777777" w:rsidR="007322C6" w:rsidRDefault="007322C6" w:rsidP="007322C6">
      <w:pPr>
        <w:pStyle w:val="NO"/>
      </w:pPr>
      <w:r>
        <w:t>NOTE:</w:t>
      </w:r>
      <w:r>
        <w:tab/>
        <w:t>The SMF is generally meant to determine the UPF to contact for a subscription related to UPF event exposure. UPF ID is only provided to indicate a UP Path as defined in Table 6.4.1-1 of TS 23.288 [50], i.e. when the NWDAF has received the target UPF as part of statistics of observed service experience on an UP path involving that UPF.</w:t>
      </w:r>
    </w:p>
    <w:p w14:paraId="482AC27C" w14:textId="77777777" w:rsidR="007322C6" w:rsidRDefault="007322C6" w:rsidP="007322C6">
      <w:r>
        <w:rPr>
          <w:b/>
        </w:rPr>
        <w:t>Output, Required:</w:t>
      </w:r>
      <w:r>
        <w:rPr>
          <w:rFonts w:eastAsia="DengXian"/>
        </w:rPr>
        <w:t xml:space="preserve"> When the subscription is accepted: Subscription Correlation ID (required for management of this subscription)</w:t>
      </w:r>
      <w:r>
        <w:rPr>
          <w:rFonts w:eastAsia="DengXian"/>
          <w:lang w:eastAsia="zh-CN"/>
        </w:rPr>
        <w:t>, Expiry time (required if the subscription can be expired based on the operator</w:t>
      </w:r>
      <w:r>
        <w:rPr>
          <w:lang w:eastAsia="zh-CN"/>
        </w:rPr>
        <w:t>'</w:t>
      </w:r>
      <w:r>
        <w:rPr>
          <w:rFonts w:eastAsia="DengXian"/>
          <w:lang w:eastAsia="zh-CN"/>
        </w:rPr>
        <w:t>s policy</w:t>
      </w:r>
      <w:r>
        <w:rPr>
          <w:rFonts w:eastAsia="DengXian"/>
        </w:rPr>
        <w:t>)</w:t>
      </w:r>
      <w:r>
        <w:rPr>
          <w:i/>
        </w:rPr>
        <w:t>.</w:t>
      </w:r>
    </w:p>
    <w:p w14:paraId="2B73F434" w14:textId="77777777" w:rsidR="007322C6" w:rsidRDefault="007322C6" w:rsidP="007322C6">
      <w:r>
        <w:rPr>
          <w:b/>
        </w:rPr>
        <w:t>Output, Optional:</w:t>
      </w:r>
      <w:r>
        <w:t xml:space="preserve"> First corresponding event report is included, if available (see clause 4.15.1)</w:t>
      </w:r>
      <w:r>
        <w:rPr>
          <w:i/>
        </w:rPr>
        <w:t>.</w:t>
      </w:r>
    </w:p>
    <w:p w14:paraId="1A6C2A9C" w14:textId="77777777" w:rsidR="007322C6" w:rsidRDefault="007322C6" w:rsidP="007322C6">
      <w:r>
        <w:t>Notification Target Address (+ Notification Correlation ID) is used to correlate Notifications sent by SMF or UPF with this subscription.</w:t>
      </w:r>
    </w:p>
    <w:p w14:paraId="7C3BD56D" w14:textId="77777777" w:rsidR="007322C6" w:rsidRDefault="007322C6" w:rsidP="00E23476"/>
    <w:p w14:paraId="467E6EA7" w14:textId="77777777" w:rsidR="007322C6" w:rsidRDefault="007322C6" w:rsidP="007322C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71357CCF" w14:textId="77777777" w:rsidR="00422A52" w:rsidRDefault="00422A52" w:rsidP="00422A52">
      <w:pPr>
        <w:pStyle w:val="Heading5"/>
        <w:rPr>
          <w:lang w:eastAsia="en-GB"/>
        </w:rPr>
      </w:pPr>
      <w:bookmarkStart w:id="11" w:name="_Toc170198520"/>
      <w:bookmarkStart w:id="12" w:name="_Toc170198521"/>
      <w:r>
        <w:t xml:space="preserve"> 5.2.26.2.2</w:t>
      </w:r>
      <w:r>
        <w:tab/>
        <w:t>Nupf_EventExposure_Notify service operation</w:t>
      </w:r>
      <w:bookmarkEnd w:id="11"/>
    </w:p>
    <w:p w14:paraId="2C021261" w14:textId="77777777" w:rsidR="00422A52" w:rsidRDefault="00422A52" w:rsidP="00422A52">
      <w:r>
        <w:rPr>
          <w:b/>
          <w:bCs/>
        </w:rPr>
        <w:t>Service operation name:</w:t>
      </w:r>
      <w:r>
        <w:t xml:space="preserve"> Nupf_EventExposure_Notify</w:t>
      </w:r>
    </w:p>
    <w:p w14:paraId="6687CC68" w14:textId="77777777" w:rsidR="00422A52" w:rsidRDefault="00422A52" w:rsidP="00422A52">
      <w:r>
        <w:rPr>
          <w:b/>
          <w:bCs/>
        </w:rPr>
        <w:t>Description:</w:t>
      </w:r>
      <w:r>
        <w:t xml:space="preserve"> This service operation reports the event and information to the consumer that has subscribed (implicitly or explicitly).</w:t>
      </w:r>
    </w:p>
    <w:p w14:paraId="02B9A254" w14:textId="77777777" w:rsidR="00422A52" w:rsidRDefault="00422A52" w:rsidP="00422A52">
      <w:r>
        <w:rPr>
          <w:b/>
          <w:bCs/>
        </w:rPr>
        <w:t>Input Required:</w:t>
      </w:r>
      <w:r>
        <w:t xml:space="preserve"> Event ID, UE address (i.e. IP address or MAC address), Notification Correlation Information.</w:t>
      </w:r>
    </w:p>
    <w:p w14:paraId="26951D40" w14:textId="5BCF7AA6" w:rsidR="00422A52" w:rsidRDefault="00422A52" w:rsidP="00422A52">
      <w:r>
        <w:rPr>
          <w:b/>
          <w:bCs/>
        </w:rPr>
        <w:t>Input, Optional:</w:t>
      </w:r>
      <w:r>
        <w:t xml:space="preserve"> UE ID, Event specific parameters as described in clause 5.2.26.2.1, time stamps for the measurements, Application Id(s), Packet Filter Set(s), Achieved sampling ratio</w:t>
      </w:r>
      <w:ins w:id="13" w:author="ZTE" w:date="2024-10-01T12:35:00Z">
        <w:r>
          <w:t>,</w:t>
        </w:r>
        <w:r w:rsidRPr="00422A52">
          <w:t xml:space="preserve"> </w:t>
        </w:r>
      </w:ins>
      <w:ins w:id="14" w:author="ZTE" w:date="2024-10-01T12:36:00Z">
        <w:r w:rsidR="00785351">
          <w:t>S</w:t>
        </w:r>
      </w:ins>
      <w:ins w:id="15" w:author="ZTE" w:date="2024-10-01T12:35:00Z">
        <w:r>
          <w:t xml:space="preserve">ubscription termination </w:t>
        </w:r>
      </w:ins>
      <w:ins w:id="16" w:author="samsung" w:date="2024-11-06T15:40:00Z">
        <w:r w:rsidR="00C06FF7">
          <w:t>indication</w:t>
        </w:r>
      </w:ins>
      <w:ins w:id="17" w:author="Changki(ETRI)" w:date="2024-10-26T23:02:00Z">
        <w:r w:rsidR="00CC4426">
          <w:t xml:space="preserve"> (</w:t>
        </w:r>
      </w:ins>
      <w:ins w:id="18" w:author="samsung" w:date="2024-11-06T15:40:00Z">
        <w:r w:rsidR="00C06FF7">
          <w:t xml:space="preserve">with optionally a </w:t>
        </w:r>
      </w:ins>
      <w:ins w:id="19" w:author="Changki" w:date="2024-10-26T22:24:00Z">
        <w:r w:rsidR="007B06ED">
          <w:t>Cause code)</w:t>
        </w:r>
      </w:ins>
      <w:r>
        <w:t>.</w:t>
      </w:r>
    </w:p>
    <w:p w14:paraId="418FE496" w14:textId="77777777" w:rsidR="00422A52" w:rsidRDefault="00422A52" w:rsidP="00422A52">
      <w:r>
        <w:rPr>
          <w:b/>
          <w:bCs/>
        </w:rPr>
        <w:t>Output Required:</w:t>
      </w:r>
      <w:r>
        <w:t xml:space="preserve"> Result Indication.</w:t>
      </w:r>
    </w:p>
    <w:p w14:paraId="48413226" w14:textId="77777777" w:rsidR="00422A52" w:rsidRDefault="00422A52" w:rsidP="00422A52">
      <w:r>
        <w:rPr>
          <w:b/>
          <w:bCs/>
        </w:rPr>
        <w:t>Output, Optional:</w:t>
      </w:r>
      <w:r>
        <w:t xml:space="preserve"> None.</w:t>
      </w:r>
    </w:p>
    <w:p w14:paraId="06147D1F" w14:textId="082DA59D" w:rsidR="00482F74" w:rsidRDefault="00422A52" w:rsidP="00422A52">
      <w:pPr>
        <w:pStyle w:val="Heading5"/>
        <w:rPr>
          <w:lang w:eastAsia="en-GB"/>
        </w:rPr>
      </w:pPr>
      <w:r>
        <w:t xml:space="preserve"> </w:t>
      </w:r>
      <w:r w:rsidR="00482F74">
        <w:t>5.2.26.2.3</w:t>
      </w:r>
      <w:r w:rsidR="00482F74">
        <w:tab/>
        <w:t>Nupf_EventExposure_Subscribe service operation</w:t>
      </w:r>
      <w:bookmarkEnd w:id="12"/>
    </w:p>
    <w:p w14:paraId="5B10C795" w14:textId="77777777" w:rsidR="00482F74" w:rsidRDefault="00482F74" w:rsidP="00482F74">
      <w:r>
        <w:rPr>
          <w:b/>
          <w:bCs/>
        </w:rPr>
        <w:t>Service operation name:</w:t>
      </w:r>
      <w:r>
        <w:t xml:space="preserve"> Nupf_EventExposure_Subscribe</w:t>
      </w:r>
    </w:p>
    <w:p w14:paraId="2DC5773F" w14:textId="77777777" w:rsidR="00482F74" w:rsidRDefault="00482F74" w:rsidP="00482F74">
      <w:r>
        <w:rPr>
          <w:b/>
          <w:bCs/>
        </w:rPr>
        <w:t>Description:</w:t>
      </w:r>
      <w:r>
        <w:t xml:space="preserve"> This service operation is used by an NF to subscribe or modify a subscription to UPF event exposure notifications e.g. for the purpose of UPF data collection on a specified PDU Session or for all PDU Sessions of one UE or any UE.</w:t>
      </w:r>
    </w:p>
    <w:p w14:paraId="0B7C76BE" w14:textId="006014EB" w:rsidR="00482F74" w:rsidRDefault="00482F74" w:rsidP="00482F74">
      <w:r>
        <w:rPr>
          <w:b/>
          <w:bCs/>
        </w:rPr>
        <w:lastRenderedPageBreak/>
        <w:t>Input, Required:</w:t>
      </w:r>
      <w:r>
        <w:t xml:space="preserve"> NF ID, Target of Event Reporting "any UE" or as defined in Table 4.15.4.5.1-1 when a specific UE is targeted), (set of) Event ID(s) defined in clause 5.2.26.2.1, Notification Target Address (+ Notification Correlation ID), Event Reporting Information defined in Table 4.15.1-1 (TS 29.564 [93] defines the possible parameters).</w:t>
      </w:r>
    </w:p>
    <w:p w14:paraId="40E41C1C" w14:textId="55DCC943" w:rsidR="00482F74" w:rsidRDefault="00482F74" w:rsidP="00482F74">
      <w:r>
        <w:rPr>
          <w:b/>
          <w:bCs/>
        </w:rPr>
        <w:t>Input, Optional:</w:t>
      </w:r>
      <w:r>
        <w:t xml:space="preserve"> Subscription Correlation ID (in the case of modification of the event subscription), Expiry time, DNN, S-NSSAI, either Application ID(s) or Traffic Filtering Information, Type of Measurement, Granularity of Measurement, Reporting suggestion information, </w:t>
      </w:r>
      <w:ins w:id="20" w:author="samsung" w:date="2024-11-21T09:56:00Z">
        <w:r w:rsidR="00122F27">
          <w:t xml:space="preserve">Subscription termination </w:t>
        </w:r>
      </w:ins>
      <w:ins w:id="21" w:author="ZTE" w:date="2024-10-01T12:07:00Z">
        <w:r>
          <w:t>reporting indication</w:t>
        </w:r>
      </w:ins>
      <w:ins w:id="22" w:author="samsung" w:date="2024-11-21T09:56:00Z">
        <w:r w:rsidR="00122F27">
          <w:t xml:space="preserve">, </w:t>
        </w:r>
      </w:ins>
      <w:ins w:id="23" w:author="samsung" w:date="2024-11-22T13:43:00Z">
        <w:r w:rsidR="007326D2">
          <w:t>Remaining data</w:t>
        </w:r>
      </w:ins>
      <w:ins w:id="24" w:author="samsung" w:date="2024-11-21T09:56:00Z">
        <w:r w:rsidR="00122F27">
          <w:t xml:space="preserve"> reporting indication,</w:t>
        </w:r>
      </w:ins>
      <w:r>
        <w:t xml:space="preserve"> UE (private) IP address, IP domain, IP address of the remote end, port number of the remote end.</w:t>
      </w:r>
    </w:p>
    <w:p w14:paraId="0A1723C9" w14:textId="77777777" w:rsidR="00482F74" w:rsidRDefault="00482F74" w:rsidP="00482F74">
      <w:r>
        <w:rPr>
          <w:b/>
          <w:bCs/>
        </w:rPr>
        <w:t>Output, Required:</w:t>
      </w:r>
      <w:r>
        <w:t xml:space="preserve"> When the subscription is accepted: Subscription Correlation ID (required for management of this subscription), Expiry time (required if the subscription can be expired based on the operator's policy).</w:t>
      </w:r>
    </w:p>
    <w:p w14:paraId="34C47FAE" w14:textId="77777777" w:rsidR="00482F74" w:rsidRDefault="00482F74" w:rsidP="00482F74">
      <w:r>
        <w:rPr>
          <w:b/>
          <w:bCs/>
        </w:rPr>
        <w:t>Output, Optional:</w:t>
      </w:r>
      <w:r>
        <w:t xml:space="preserve"> First corresponding event report is included, if available (see clause 4.15.1). Notification Target Address (+ Notification Correlation ID) is used to correlate Notifications sent by UPF with this subscription.</w:t>
      </w:r>
    </w:p>
    <w:bookmarkEnd w:id="1"/>
    <w:bookmarkEnd w:id="2"/>
    <w:bookmarkEnd w:id="3"/>
    <w:bookmarkEnd w:id="4"/>
    <w:bookmarkEnd w:id="5"/>
    <w:bookmarkEnd w:id="6"/>
    <w:bookmarkEnd w:id="7"/>
    <w:p w14:paraId="1F720F8D" w14:textId="77777777" w:rsidR="00BB2B21" w:rsidRDefault="00364DBA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 * * * </w:t>
      </w:r>
    </w:p>
    <w:p w14:paraId="75CB466C" w14:textId="77777777" w:rsidR="00BB2B21" w:rsidRPr="000B6A27" w:rsidRDefault="00BB2B21"/>
    <w:sectPr w:rsidR="00BB2B21" w:rsidRPr="000B6A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38B4C" w14:textId="77777777" w:rsidR="00AA4955" w:rsidRDefault="00AA4955">
      <w:pPr>
        <w:spacing w:after="0"/>
      </w:pPr>
      <w:r>
        <w:separator/>
      </w:r>
    </w:p>
  </w:endnote>
  <w:endnote w:type="continuationSeparator" w:id="0">
    <w:p w14:paraId="0F8714F2" w14:textId="77777777" w:rsidR="00AA4955" w:rsidRDefault="00AA49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3885" w14:textId="77777777" w:rsidR="00AA4955" w:rsidRDefault="00AA4955">
      <w:pPr>
        <w:spacing w:after="0"/>
      </w:pPr>
      <w:r>
        <w:separator/>
      </w:r>
    </w:p>
  </w:footnote>
  <w:footnote w:type="continuationSeparator" w:id="0">
    <w:p w14:paraId="090AB9B8" w14:textId="77777777" w:rsidR="00AA4955" w:rsidRDefault="00AA49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B7EC" w14:textId="77777777" w:rsidR="003D57B8" w:rsidRDefault="003D57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2F0C" w14:textId="77777777" w:rsidR="003D57B8" w:rsidRDefault="003D57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0B88" w14:textId="77777777" w:rsidR="003D57B8" w:rsidRDefault="003D57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5EE8" w14:textId="77777777" w:rsidR="003D57B8" w:rsidRDefault="003D5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ED1160"/>
    <w:multiLevelType w:val="hybridMultilevel"/>
    <w:tmpl w:val="EE40D432"/>
    <w:lvl w:ilvl="0" w:tplc="7CAC75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8606F7"/>
    <w:multiLevelType w:val="hybridMultilevel"/>
    <w:tmpl w:val="783C211A"/>
    <w:lvl w:ilvl="0" w:tplc="22F43C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DD61B4"/>
    <w:multiLevelType w:val="hybridMultilevel"/>
    <w:tmpl w:val="564C3312"/>
    <w:lvl w:ilvl="0" w:tplc="B8C2A0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C222BE"/>
    <w:multiLevelType w:val="hybridMultilevel"/>
    <w:tmpl w:val="97E47E5C"/>
    <w:lvl w:ilvl="0" w:tplc="129E8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494B0D"/>
    <w:multiLevelType w:val="hybridMultilevel"/>
    <w:tmpl w:val="A67A2B9A"/>
    <w:lvl w:ilvl="0" w:tplc="D15A21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859E9"/>
    <w:multiLevelType w:val="hybridMultilevel"/>
    <w:tmpl w:val="13A85664"/>
    <w:lvl w:ilvl="0" w:tplc="1150A8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0E6002"/>
    <w:multiLevelType w:val="hybridMultilevel"/>
    <w:tmpl w:val="0228FB04"/>
    <w:lvl w:ilvl="0" w:tplc="387A14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87706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71213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7708562">
    <w:abstractNumId w:val="10"/>
  </w:num>
  <w:num w:numId="4" w16cid:durableId="911230639">
    <w:abstractNumId w:val="16"/>
  </w:num>
  <w:num w:numId="5" w16cid:durableId="2098475294">
    <w:abstractNumId w:val="8"/>
  </w:num>
  <w:num w:numId="6" w16cid:durableId="1744178514">
    <w:abstractNumId w:val="7"/>
  </w:num>
  <w:num w:numId="7" w16cid:durableId="133106617">
    <w:abstractNumId w:val="6"/>
  </w:num>
  <w:num w:numId="8" w16cid:durableId="1428844306">
    <w:abstractNumId w:val="5"/>
  </w:num>
  <w:num w:numId="9" w16cid:durableId="1005671545">
    <w:abstractNumId w:val="4"/>
  </w:num>
  <w:num w:numId="10" w16cid:durableId="1626618804">
    <w:abstractNumId w:val="3"/>
  </w:num>
  <w:num w:numId="11" w16cid:durableId="978220663">
    <w:abstractNumId w:val="2"/>
  </w:num>
  <w:num w:numId="12" w16cid:durableId="2117092570">
    <w:abstractNumId w:val="1"/>
  </w:num>
  <w:num w:numId="13" w16cid:durableId="1365907185">
    <w:abstractNumId w:val="0"/>
  </w:num>
  <w:num w:numId="14" w16cid:durableId="1979190952">
    <w:abstractNumId w:val="12"/>
  </w:num>
  <w:num w:numId="15" w16cid:durableId="1777292422">
    <w:abstractNumId w:val="11"/>
  </w:num>
  <w:num w:numId="16" w16cid:durableId="1993100843">
    <w:abstractNumId w:val="13"/>
  </w:num>
  <w:num w:numId="17" w16cid:durableId="1026252058">
    <w:abstractNumId w:val="15"/>
  </w:num>
  <w:num w:numId="18" w16cid:durableId="758795977">
    <w:abstractNumId w:val="17"/>
  </w:num>
  <w:num w:numId="19" w16cid:durableId="175310075">
    <w:abstractNumId w:val="14"/>
  </w:num>
  <w:num w:numId="20" w16cid:durableId="67299803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ZTE">
    <w15:presenceInfo w15:providerId="None" w15:userId="ZTE"/>
  </w15:person>
  <w15:person w15:author="Changki(ETRI)">
    <w15:presenceInfo w15:providerId="None" w15:userId="Changki(ETRI)"/>
  </w15:person>
  <w15:person w15:author="Changki">
    <w15:presenceInfo w15:providerId="None" w15:userId="Chang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1A94"/>
    <w:rsid w:val="0000359B"/>
    <w:rsid w:val="000047BF"/>
    <w:rsid w:val="00005AFE"/>
    <w:rsid w:val="00010C97"/>
    <w:rsid w:val="000121EA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0DD7"/>
    <w:rsid w:val="00043223"/>
    <w:rsid w:val="0004506A"/>
    <w:rsid w:val="000451C2"/>
    <w:rsid w:val="00046561"/>
    <w:rsid w:val="00053A8B"/>
    <w:rsid w:val="00054986"/>
    <w:rsid w:val="000555B7"/>
    <w:rsid w:val="000561DB"/>
    <w:rsid w:val="00057849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4F28"/>
    <w:rsid w:val="000A5328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6A27"/>
    <w:rsid w:val="000B7FED"/>
    <w:rsid w:val="000C038A"/>
    <w:rsid w:val="000C1DEF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E0864"/>
    <w:rsid w:val="000F7990"/>
    <w:rsid w:val="00100631"/>
    <w:rsid w:val="001050BD"/>
    <w:rsid w:val="00105486"/>
    <w:rsid w:val="00107C9C"/>
    <w:rsid w:val="001119D3"/>
    <w:rsid w:val="00113CDC"/>
    <w:rsid w:val="00116D10"/>
    <w:rsid w:val="001203E0"/>
    <w:rsid w:val="00120CC1"/>
    <w:rsid w:val="0012235C"/>
    <w:rsid w:val="00122F27"/>
    <w:rsid w:val="00126585"/>
    <w:rsid w:val="0012679C"/>
    <w:rsid w:val="00126F14"/>
    <w:rsid w:val="00130E5D"/>
    <w:rsid w:val="00133967"/>
    <w:rsid w:val="001350F0"/>
    <w:rsid w:val="00145D43"/>
    <w:rsid w:val="00146A2F"/>
    <w:rsid w:val="00152860"/>
    <w:rsid w:val="00153A22"/>
    <w:rsid w:val="0015518A"/>
    <w:rsid w:val="00155641"/>
    <w:rsid w:val="00155D22"/>
    <w:rsid w:val="00155D23"/>
    <w:rsid w:val="0015603D"/>
    <w:rsid w:val="001562C2"/>
    <w:rsid w:val="00160A27"/>
    <w:rsid w:val="001630F2"/>
    <w:rsid w:val="00163D28"/>
    <w:rsid w:val="00165CA4"/>
    <w:rsid w:val="00166AC6"/>
    <w:rsid w:val="0017272F"/>
    <w:rsid w:val="00172A27"/>
    <w:rsid w:val="0017305F"/>
    <w:rsid w:val="001736EC"/>
    <w:rsid w:val="00175A6D"/>
    <w:rsid w:val="0017676D"/>
    <w:rsid w:val="00180881"/>
    <w:rsid w:val="00182024"/>
    <w:rsid w:val="0019091C"/>
    <w:rsid w:val="00192C46"/>
    <w:rsid w:val="00195023"/>
    <w:rsid w:val="00196B81"/>
    <w:rsid w:val="00197A76"/>
    <w:rsid w:val="001A08B3"/>
    <w:rsid w:val="001A10CD"/>
    <w:rsid w:val="001A197F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0782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2BA8"/>
    <w:rsid w:val="001F3144"/>
    <w:rsid w:val="001F3D2C"/>
    <w:rsid w:val="002020BB"/>
    <w:rsid w:val="0020413C"/>
    <w:rsid w:val="00205118"/>
    <w:rsid w:val="002076B2"/>
    <w:rsid w:val="002117DD"/>
    <w:rsid w:val="0021220D"/>
    <w:rsid w:val="00212389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2866"/>
    <w:rsid w:val="002331A6"/>
    <w:rsid w:val="00233749"/>
    <w:rsid w:val="00235400"/>
    <w:rsid w:val="00235661"/>
    <w:rsid w:val="00243DCA"/>
    <w:rsid w:val="00247C0D"/>
    <w:rsid w:val="00250277"/>
    <w:rsid w:val="002517FF"/>
    <w:rsid w:val="00251F84"/>
    <w:rsid w:val="00252085"/>
    <w:rsid w:val="00255EE2"/>
    <w:rsid w:val="00256E8D"/>
    <w:rsid w:val="0026004D"/>
    <w:rsid w:val="00263078"/>
    <w:rsid w:val="002640DD"/>
    <w:rsid w:val="00267060"/>
    <w:rsid w:val="002673C9"/>
    <w:rsid w:val="00270BA0"/>
    <w:rsid w:val="002722DE"/>
    <w:rsid w:val="00272444"/>
    <w:rsid w:val="00275D12"/>
    <w:rsid w:val="00277345"/>
    <w:rsid w:val="00281598"/>
    <w:rsid w:val="00282169"/>
    <w:rsid w:val="002837FD"/>
    <w:rsid w:val="00284FEB"/>
    <w:rsid w:val="002860C4"/>
    <w:rsid w:val="002868BB"/>
    <w:rsid w:val="00286D43"/>
    <w:rsid w:val="002876C8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002C"/>
    <w:rsid w:val="002D14AF"/>
    <w:rsid w:val="002D339E"/>
    <w:rsid w:val="002D597E"/>
    <w:rsid w:val="002D76C2"/>
    <w:rsid w:val="002D772C"/>
    <w:rsid w:val="002E04D6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5727"/>
    <w:rsid w:val="00307B88"/>
    <w:rsid w:val="00307E78"/>
    <w:rsid w:val="0031084C"/>
    <w:rsid w:val="003111C0"/>
    <w:rsid w:val="0031271F"/>
    <w:rsid w:val="00312AED"/>
    <w:rsid w:val="00312EF9"/>
    <w:rsid w:val="0031313F"/>
    <w:rsid w:val="00313B62"/>
    <w:rsid w:val="0032111F"/>
    <w:rsid w:val="003216EB"/>
    <w:rsid w:val="00321B22"/>
    <w:rsid w:val="00322C3B"/>
    <w:rsid w:val="00332D5C"/>
    <w:rsid w:val="00334110"/>
    <w:rsid w:val="00336248"/>
    <w:rsid w:val="00344878"/>
    <w:rsid w:val="003452D0"/>
    <w:rsid w:val="00351E1A"/>
    <w:rsid w:val="00355F50"/>
    <w:rsid w:val="00357B2D"/>
    <w:rsid w:val="003609EF"/>
    <w:rsid w:val="00361829"/>
    <w:rsid w:val="0036231A"/>
    <w:rsid w:val="00364DBA"/>
    <w:rsid w:val="00374DD4"/>
    <w:rsid w:val="0037511E"/>
    <w:rsid w:val="00375CFB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4EF"/>
    <w:rsid w:val="003B05EF"/>
    <w:rsid w:val="003B0F67"/>
    <w:rsid w:val="003B1369"/>
    <w:rsid w:val="003B1914"/>
    <w:rsid w:val="003B53FB"/>
    <w:rsid w:val="003B6D0A"/>
    <w:rsid w:val="003C172A"/>
    <w:rsid w:val="003D038E"/>
    <w:rsid w:val="003D5031"/>
    <w:rsid w:val="003D57B8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3562"/>
    <w:rsid w:val="0040744E"/>
    <w:rsid w:val="004076AE"/>
    <w:rsid w:val="00410371"/>
    <w:rsid w:val="0041152F"/>
    <w:rsid w:val="00414D08"/>
    <w:rsid w:val="00420D30"/>
    <w:rsid w:val="0042160F"/>
    <w:rsid w:val="00422A52"/>
    <w:rsid w:val="004242F1"/>
    <w:rsid w:val="0043042F"/>
    <w:rsid w:val="00430F72"/>
    <w:rsid w:val="00431BD6"/>
    <w:rsid w:val="004323FA"/>
    <w:rsid w:val="004325A7"/>
    <w:rsid w:val="004329F5"/>
    <w:rsid w:val="00435EFE"/>
    <w:rsid w:val="00436BAF"/>
    <w:rsid w:val="00441ECE"/>
    <w:rsid w:val="00442061"/>
    <w:rsid w:val="00443780"/>
    <w:rsid w:val="004444BE"/>
    <w:rsid w:val="004449DE"/>
    <w:rsid w:val="0045251F"/>
    <w:rsid w:val="00453FBD"/>
    <w:rsid w:val="0045618C"/>
    <w:rsid w:val="00457C2B"/>
    <w:rsid w:val="0046558F"/>
    <w:rsid w:val="00467FFD"/>
    <w:rsid w:val="00474741"/>
    <w:rsid w:val="00475B1F"/>
    <w:rsid w:val="00475B3B"/>
    <w:rsid w:val="00476596"/>
    <w:rsid w:val="00477CC2"/>
    <w:rsid w:val="00481D61"/>
    <w:rsid w:val="00482377"/>
    <w:rsid w:val="00482F74"/>
    <w:rsid w:val="00486A32"/>
    <w:rsid w:val="004942F5"/>
    <w:rsid w:val="004A037C"/>
    <w:rsid w:val="004A46C4"/>
    <w:rsid w:val="004A787D"/>
    <w:rsid w:val="004B0410"/>
    <w:rsid w:val="004B0F70"/>
    <w:rsid w:val="004B1756"/>
    <w:rsid w:val="004B450D"/>
    <w:rsid w:val="004B7535"/>
    <w:rsid w:val="004B75B7"/>
    <w:rsid w:val="004B7D96"/>
    <w:rsid w:val="004C2D80"/>
    <w:rsid w:val="004C6BB4"/>
    <w:rsid w:val="004C6DD7"/>
    <w:rsid w:val="004C771D"/>
    <w:rsid w:val="004C7901"/>
    <w:rsid w:val="004D5F45"/>
    <w:rsid w:val="004D63B0"/>
    <w:rsid w:val="004E22C8"/>
    <w:rsid w:val="004E24E9"/>
    <w:rsid w:val="004E5A33"/>
    <w:rsid w:val="004E794B"/>
    <w:rsid w:val="004E7A81"/>
    <w:rsid w:val="004F01AA"/>
    <w:rsid w:val="004F1912"/>
    <w:rsid w:val="004F1C57"/>
    <w:rsid w:val="004F47E8"/>
    <w:rsid w:val="004F61A2"/>
    <w:rsid w:val="00500B7B"/>
    <w:rsid w:val="00502C98"/>
    <w:rsid w:val="005031E9"/>
    <w:rsid w:val="00503934"/>
    <w:rsid w:val="0050699C"/>
    <w:rsid w:val="005077F6"/>
    <w:rsid w:val="00507DE2"/>
    <w:rsid w:val="00511B78"/>
    <w:rsid w:val="00513BC7"/>
    <w:rsid w:val="0051492D"/>
    <w:rsid w:val="0051580D"/>
    <w:rsid w:val="00515C40"/>
    <w:rsid w:val="00517551"/>
    <w:rsid w:val="00521D5D"/>
    <w:rsid w:val="00523001"/>
    <w:rsid w:val="00525FEA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4FF1"/>
    <w:rsid w:val="00547111"/>
    <w:rsid w:val="005477D9"/>
    <w:rsid w:val="005510AE"/>
    <w:rsid w:val="00551371"/>
    <w:rsid w:val="00552714"/>
    <w:rsid w:val="00553E64"/>
    <w:rsid w:val="00560147"/>
    <w:rsid w:val="005615E8"/>
    <w:rsid w:val="00563657"/>
    <w:rsid w:val="005641F8"/>
    <w:rsid w:val="005664AF"/>
    <w:rsid w:val="00567FA1"/>
    <w:rsid w:val="00570438"/>
    <w:rsid w:val="00571519"/>
    <w:rsid w:val="005717DC"/>
    <w:rsid w:val="00571CE3"/>
    <w:rsid w:val="0057273F"/>
    <w:rsid w:val="00572ED3"/>
    <w:rsid w:val="00574037"/>
    <w:rsid w:val="005747B8"/>
    <w:rsid w:val="005765FE"/>
    <w:rsid w:val="00576F61"/>
    <w:rsid w:val="0057751A"/>
    <w:rsid w:val="0058096D"/>
    <w:rsid w:val="0058258B"/>
    <w:rsid w:val="00584C6B"/>
    <w:rsid w:val="00584D1B"/>
    <w:rsid w:val="00585DAB"/>
    <w:rsid w:val="0058729F"/>
    <w:rsid w:val="00592D74"/>
    <w:rsid w:val="00593907"/>
    <w:rsid w:val="00597B8E"/>
    <w:rsid w:val="005A03A7"/>
    <w:rsid w:val="005A5DDC"/>
    <w:rsid w:val="005B3471"/>
    <w:rsid w:val="005B3E5E"/>
    <w:rsid w:val="005B6911"/>
    <w:rsid w:val="005B753F"/>
    <w:rsid w:val="005C5560"/>
    <w:rsid w:val="005C6631"/>
    <w:rsid w:val="005C754F"/>
    <w:rsid w:val="005D0375"/>
    <w:rsid w:val="005D05CA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2191"/>
    <w:rsid w:val="00603594"/>
    <w:rsid w:val="006068D1"/>
    <w:rsid w:val="0060772B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9A4"/>
    <w:rsid w:val="00633AE9"/>
    <w:rsid w:val="00635B07"/>
    <w:rsid w:val="006364F2"/>
    <w:rsid w:val="00644E2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86F25"/>
    <w:rsid w:val="006871E3"/>
    <w:rsid w:val="00687613"/>
    <w:rsid w:val="006902EC"/>
    <w:rsid w:val="006928F1"/>
    <w:rsid w:val="00695808"/>
    <w:rsid w:val="00696462"/>
    <w:rsid w:val="00696F32"/>
    <w:rsid w:val="006A0FC3"/>
    <w:rsid w:val="006A10B1"/>
    <w:rsid w:val="006A3058"/>
    <w:rsid w:val="006A5646"/>
    <w:rsid w:val="006A670D"/>
    <w:rsid w:val="006A6952"/>
    <w:rsid w:val="006B0F6C"/>
    <w:rsid w:val="006B3FBF"/>
    <w:rsid w:val="006B46FB"/>
    <w:rsid w:val="006B55F0"/>
    <w:rsid w:val="006B7065"/>
    <w:rsid w:val="006C22E3"/>
    <w:rsid w:val="006C4F58"/>
    <w:rsid w:val="006C53FF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0744B"/>
    <w:rsid w:val="00712713"/>
    <w:rsid w:val="00713ECA"/>
    <w:rsid w:val="007209DC"/>
    <w:rsid w:val="007211E4"/>
    <w:rsid w:val="00721820"/>
    <w:rsid w:val="00722C12"/>
    <w:rsid w:val="00725462"/>
    <w:rsid w:val="007274CC"/>
    <w:rsid w:val="00727705"/>
    <w:rsid w:val="007322C6"/>
    <w:rsid w:val="007326D2"/>
    <w:rsid w:val="00733E7D"/>
    <w:rsid w:val="007345A8"/>
    <w:rsid w:val="007348F5"/>
    <w:rsid w:val="007368CB"/>
    <w:rsid w:val="00737C1F"/>
    <w:rsid w:val="007428C3"/>
    <w:rsid w:val="0074589B"/>
    <w:rsid w:val="007479A0"/>
    <w:rsid w:val="00751227"/>
    <w:rsid w:val="0075215F"/>
    <w:rsid w:val="007546A1"/>
    <w:rsid w:val="00755249"/>
    <w:rsid w:val="007558B8"/>
    <w:rsid w:val="00757D45"/>
    <w:rsid w:val="007606E4"/>
    <w:rsid w:val="00761800"/>
    <w:rsid w:val="00762AB5"/>
    <w:rsid w:val="00764385"/>
    <w:rsid w:val="00764578"/>
    <w:rsid w:val="00766981"/>
    <w:rsid w:val="00767DFE"/>
    <w:rsid w:val="007714E9"/>
    <w:rsid w:val="007718B0"/>
    <w:rsid w:val="007723E3"/>
    <w:rsid w:val="0077317C"/>
    <w:rsid w:val="00774BC1"/>
    <w:rsid w:val="007757DD"/>
    <w:rsid w:val="0078081B"/>
    <w:rsid w:val="00780D6A"/>
    <w:rsid w:val="00780FFF"/>
    <w:rsid w:val="0078420A"/>
    <w:rsid w:val="00785351"/>
    <w:rsid w:val="0078767D"/>
    <w:rsid w:val="00790325"/>
    <w:rsid w:val="007909A0"/>
    <w:rsid w:val="00792342"/>
    <w:rsid w:val="007929F1"/>
    <w:rsid w:val="007934BB"/>
    <w:rsid w:val="00793DE8"/>
    <w:rsid w:val="007949FB"/>
    <w:rsid w:val="00794F8C"/>
    <w:rsid w:val="00795E36"/>
    <w:rsid w:val="00796A60"/>
    <w:rsid w:val="007977A8"/>
    <w:rsid w:val="007A588B"/>
    <w:rsid w:val="007A7823"/>
    <w:rsid w:val="007B06ED"/>
    <w:rsid w:val="007B0746"/>
    <w:rsid w:val="007B07E8"/>
    <w:rsid w:val="007B1077"/>
    <w:rsid w:val="007B19B8"/>
    <w:rsid w:val="007B3028"/>
    <w:rsid w:val="007B4A57"/>
    <w:rsid w:val="007B512A"/>
    <w:rsid w:val="007B5766"/>
    <w:rsid w:val="007B6A43"/>
    <w:rsid w:val="007C2097"/>
    <w:rsid w:val="007C7D05"/>
    <w:rsid w:val="007D204C"/>
    <w:rsid w:val="007D2666"/>
    <w:rsid w:val="007D2719"/>
    <w:rsid w:val="007D386F"/>
    <w:rsid w:val="007D66A1"/>
    <w:rsid w:val="007D6719"/>
    <w:rsid w:val="007D6A07"/>
    <w:rsid w:val="007E172E"/>
    <w:rsid w:val="007E2928"/>
    <w:rsid w:val="007E2958"/>
    <w:rsid w:val="007E71D3"/>
    <w:rsid w:val="007E7F4C"/>
    <w:rsid w:val="007F000F"/>
    <w:rsid w:val="007F2E36"/>
    <w:rsid w:val="007F58E4"/>
    <w:rsid w:val="007F7259"/>
    <w:rsid w:val="00802ABB"/>
    <w:rsid w:val="00802F8D"/>
    <w:rsid w:val="008040A8"/>
    <w:rsid w:val="00804E39"/>
    <w:rsid w:val="00810559"/>
    <w:rsid w:val="00812266"/>
    <w:rsid w:val="00812B14"/>
    <w:rsid w:val="00816234"/>
    <w:rsid w:val="008176EA"/>
    <w:rsid w:val="0082129F"/>
    <w:rsid w:val="00821BB2"/>
    <w:rsid w:val="0082287E"/>
    <w:rsid w:val="008230A6"/>
    <w:rsid w:val="00823307"/>
    <w:rsid w:val="00823E6D"/>
    <w:rsid w:val="00825972"/>
    <w:rsid w:val="0082628A"/>
    <w:rsid w:val="0082678D"/>
    <w:rsid w:val="00826D7F"/>
    <w:rsid w:val="008279FA"/>
    <w:rsid w:val="0083206E"/>
    <w:rsid w:val="00833C03"/>
    <w:rsid w:val="00833F2C"/>
    <w:rsid w:val="00835C47"/>
    <w:rsid w:val="00836124"/>
    <w:rsid w:val="00837B44"/>
    <w:rsid w:val="0084001D"/>
    <w:rsid w:val="008406AF"/>
    <w:rsid w:val="00842006"/>
    <w:rsid w:val="00843B7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84E"/>
    <w:rsid w:val="00875FAD"/>
    <w:rsid w:val="008814FE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1745"/>
    <w:rsid w:val="008A398F"/>
    <w:rsid w:val="008A45A6"/>
    <w:rsid w:val="008B0D5C"/>
    <w:rsid w:val="008B2198"/>
    <w:rsid w:val="008B2AC1"/>
    <w:rsid w:val="008C5FCC"/>
    <w:rsid w:val="008C6387"/>
    <w:rsid w:val="008C7DEC"/>
    <w:rsid w:val="008D1A3D"/>
    <w:rsid w:val="008D4073"/>
    <w:rsid w:val="008D4B2E"/>
    <w:rsid w:val="008D5D5B"/>
    <w:rsid w:val="008D72B5"/>
    <w:rsid w:val="008D7B6B"/>
    <w:rsid w:val="008E0F6D"/>
    <w:rsid w:val="008E45C8"/>
    <w:rsid w:val="008E5C22"/>
    <w:rsid w:val="008F0EF9"/>
    <w:rsid w:val="008F1FCD"/>
    <w:rsid w:val="008F3789"/>
    <w:rsid w:val="008F686C"/>
    <w:rsid w:val="00901A61"/>
    <w:rsid w:val="00904648"/>
    <w:rsid w:val="00905C56"/>
    <w:rsid w:val="00906E1D"/>
    <w:rsid w:val="009100C4"/>
    <w:rsid w:val="009108B6"/>
    <w:rsid w:val="00912A3E"/>
    <w:rsid w:val="00912DE2"/>
    <w:rsid w:val="00913F2E"/>
    <w:rsid w:val="009144C1"/>
    <w:rsid w:val="0091467C"/>
    <w:rsid w:val="009148DE"/>
    <w:rsid w:val="009174A9"/>
    <w:rsid w:val="009201F8"/>
    <w:rsid w:val="0092167A"/>
    <w:rsid w:val="0092223F"/>
    <w:rsid w:val="00923297"/>
    <w:rsid w:val="00925B78"/>
    <w:rsid w:val="00925FBE"/>
    <w:rsid w:val="009266A4"/>
    <w:rsid w:val="009272F6"/>
    <w:rsid w:val="00927370"/>
    <w:rsid w:val="0092737A"/>
    <w:rsid w:val="009325AD"/>
    <w:rsid w:val="00933302"/>
    <w:rsid w:val="00934874"/>
    <w:rsid w:val="009369A5"/>
    <w:rsid w:val="009379A6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4CC3"/>
    <w:rsid w:val="00957A4D"/>
    <w:rsid w:val="00962754"/>
    <w:rsid w:val="009653E7"/>
    <w:rsid w:val="0097066A"/>
    <w:rsid w:val="0097192F"/>
    <w:rsid w:val="00975E55"/>
    <w:rsid w:val="009777D9"/>
    <w:rsid w:val="00977FA5"/>
    <w:rsid w:val="00980256"/>
    <w:rsid w:val="00981D21"/>
    <w:rsid w:val="00983213"/>
    <w:rsid w:val="0098389B"/>
    <w:rsid w:val="0098512C"/>
    <w:rsid w:val="00986075"/>
    <w:rsid w:val="0099183F"/>
    <w:rsid w:val="00991B88"/>
    <w:rsid w:val="009922EA"/>
    <w:rsid w:val="00994383"/>
    <w:rsid w:val="00996F38"/>
    <w:rsid w:val="0099710E"/>
    <w:rsid w:val="009A1860"/>
    <w:rsid w:val="009A52CA"/>
    <w:rsid w:val="009A5753"/>
    <w:rsid w:val="009A579D"/>
    <w:rsid w:val="009A6BC8"/>
    <w:rsid w:val="009B005F"/>
    <w:rsid w:val="009B32AA"/>
    <w:rsid w:val="009B3F88"/>
    <w:rsid w:val="009B615B"/>
    <w:rsid w:val="009B76D4"/>
    <w:rsid w:val="009B7CB9"/>
    <w:rsid w:val="009C3395"/>
    <w:rsid w:val="009C3CD7"/>
    <w:rsid w:val="009C51AE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0EC"/>
    <w:rsid w:val="009F3BB8"/>
    <w:rsid w:val="009F483F"/>
    <w:rsid w:val="009F675C"/>
    <w:rsid w:val="009F70F8"/>
    <w:rsid w:val="009F734F"/>
    <w:rsid w:val="00A0125F"/>
    <w:rsid w:val="00A018B4"/>
    <w:rsid w:val="00A04686"/>
    <w:rsid w:val="00A0537F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6DD8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4AF"/>
    <w:rsid w:val="00A75A45"/>
    <w:rsid w:val="00A7671C"/>
    <w:rsid w:val="00A7748C"/>
    <w:rsid w:val="00A817E1"/>
    <w:rsid w:val="00A82B1B"/>
    <w:rsid w:val="00A83450"/>
    <w:rsid w:val="00A83567"/>
    <w:rsid w:val="00A8410D"/>
    <w:rsid w:val="00A860C3"/>
    <w:rsid w:val="00A86C3A"/>
    <w:rsid w:val="00A9173E"/>
    <w:rsid w:val="00A9230D"/>
    <w:rsid w:val="00A92D5B"/>
    <w:rsid w:val="00A94DCB"/>
    <w:rsid w:val="00A95A7B"/>
    <w:rsid w:val="00AA2CBC"/>
    <w:rsid w:val="00AA4955"/>
    <w:rsid w:val="00AA53CA"/>
    <w:rsid w:val="00AB0314"/>
    <w:rsid w:val="00AB05C9"/>
    <w:rsid w:val="00AB2828"/>
    <w:rsid w:val="00AB51AF"/>
    <w:rsid w:val="00AB657F"/>
    <w:rsid w:val="00AC0946"/>
    <w:rsid w:val="00AC200C"/>
    <w:rsid w:val="00AC4076"/>
    <w:rsid w:val="00AC5508"/>
    <w:rsid w:val="00AC5820"/>
    <w:rsid w:val="00AC5EDE"/>
    <w:rsid w:val="00AD035A"/>
    <w:rsid w:val="00AD0BEB"/>
    <w:rsid w:val="00AD1CD8"/>
    <w:rsid w:val="00AD375D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548"/>
    <w:rsid w:val="00AF5850"/>
    <w:rsid w:val="00AF5C6F"/>
    <w:rsid w:val="00AF5E99"/>
    <w:rsid w:val="00AF6858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38B6"/>
    <w:rsid w:val="00B4619E"/>
    <w:rsid w:val="00B46A40"/>
    <w:rsid w:val="00B47057"/>
    <w:rsid w:val="00B47295"/>
    <w:rsid w:val="00B47707"/>
    <w:rsid w:val="00B47C93"/>
    <w:rsid w:val="00B504F6"/>
    <w:rsid w:val="00B528B4"/>
    <w:rsid w:val="00B54A63"/>
    <w:rsid w:val="00B54B8E"/>
    <w:rsid w:val="00B61FF5"/>
    <w:rsid w:val="00B640A0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A0A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1BD5"/>
    <w:rsid w:val="00BB2B21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BEF"/>
    <w:rsid w:val="00BF0DB4"/>
    <w:rsid w:val="00BF2FA8"/>
    <w:rsid w:val="00BF41E2"/>
    <w:rsid w:val="00BF5C39"/>
    <w:rsid w:val="00C06FF7"/>
    <w:rsid w:val="00C11489"/>
    <w:rsid w:val="00C160D6"/>
    <w:rsid w:val="00C203AE"/>
    <w:rsid w:val="00C20A0D"/>
    <w:rsid w:val="00C20EE6"/>
    <w:rsid w:val="00C22B07"/>
    <w:rsid w:val="00C27057"/>
    <w:rsid w:val="00C320CA"/>
    <w:rsid w:val="00C344AC"/>
    <w:rsid w:val="00C34F87"/>
    <w:rsid w:val="00C40376"/>
    <w:rsid w:val="00C4118F"/>
    <w:rsid w:val="00C52CC7"/>
    <w:rsid w:val="00C60B38"/>
    <w:rsid w:val="00C6316D"/>
    <w:rsid w:val="00C64748"/>
    <w:rsid w:val="00C66404"/>
    <w:rsid w:val="00C66BA2"/>
    <w:rsid w:val="00C71E75"/>
    <w:rsid w:val="00C71E94"/>
    <w:rsid w:val="00C728A6"/>
    <w:rsid w:val="00C741A9"/>
    <w:rsid w:val="00C76E54"/>
    <w:rsid w:val="00C80839"/>
    <w:rsid w:val="00C81EAD"/>
    <w:rsid w:val="00C853B4"/>
    <w:rsid w:val="00C85DB9"/>
    <w:rsid w:val="00C91A88"/>
    <w:rsid w:val="00C91D4D"/>
    <w:rsid w:val="00C92CAC"/>
    <w:rsid w:val="00C955C3"/>
    <w:rsid w:val="00C95985"/>
    <w:rsid w:val="00C967D0"/>
    <w:rsid w:val="00C975B0"/>
    <w:rsid w:val="00CA0180"/>
    <w:rsid w:val="00CA11C0"/>
    <w:rsid w:val="00CA21CC"/>
    <w:rsid w:val="00CA2B10"/>
    <w:rsid w:val="00CA554C"/>
    <w:rsid w:val="00CA77BD"/>
    <w:rsid w:val="00CB33D3"/>
    <w:rsid w:val="00CB3C40"/>
    <w:rsid w:val="00CB56D3"/>
    <w:rsid w:val="00CC0F64"/>
    <w:rsid w:val="00CC1B43"/>
    <w:rsid w:val="00CC22AC"/>
    <w:rsid w:val="00CC26CE"/>
    <w:rsid w:val="00CC29C9"/>
    <w:rsid w:val="00CC4426"/>
    <w:rsid w:val="00CC5026"/>
    <w:rsid w:val="00CC607B"/>
    <w:rsid w:val="00CC6208"/>
    <w:rsid w:val="00CC68D0"/>
    <w:rsid w:val="00CC7FD0"/>
    <w:rsid w:val="00CD025C"/>
    <w:rsid w:val="00CD0804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BE5"/>
    <w:rsid w:val="00CF6D70"/>
    <w:rsid w:val="00D02AC1"/>
    <w:rsid w:val="00D03F9A"/>
    <w:rsid w:val="00D058BE"/>
    <w:rsid w:val="00D059BD"/>
    <w:rsid w:val="00D062B1"/>
    <w:rsid w:val="00D06D51"/>
    <w:rsid w:val="00D138B5"/>
    <w:rsid w:val="00D15B20"/>
    <w:rsid w:val="00D214FB"/>
    <w:rsid w:val="00D24458"/>
    <w:rsid w:val="00D24991"/>
    <w:rsid w:val="00D27740"/>
    <w:rsid w:val="00D3348E"/>
    <w:rsid w:val="00D37EA5"/>
    <w:rsid w:val="00D4078B"/>
    <w:rsid w:val="00D40AEE"/>
    <w:rsid w:val="00D40B43"/>
    <w:rsid w:val="00D4146E"/>
    <w:rsid w:val="00D42AAC"/>
    <w:rsid w:val="00D46033"/>
    <w:rsid w:val="00D46DA6"/>
    <w:rsid w:val="00D50255"/>
    <w:rsid w:val="00D535DA"/>
    <w:rsid w:val="00D61580"/>
    <w:rsid w:val="00D61CC8"/>
    <w:rsid w:val="00D62E90"/>
    <w:rsid w:val="00D6433E"/>
    <w:rsid w:val="00D64F64"/>
    <w:rsid w:val="00D66520"/>
    <w:rsid w:val="00D67CB4"/>
    <w:rsid w:val="00D71130"/>
    <w:rsid w:val="00D711D7"/>
    <w:rsid w:val="00D71357"/>
    <w:rsid w:val="00D7162D"/>
    <w:rsid w:val="00D71B3B"/>
    <w:rsid w:val="00D76FB4"/>
    <w:rsid w:val="00D77877"/>
    <w:rsid w:val="00D80E9A"/>
    <w:rsid w:val="00D81319"/>
    <w:rsid w:val="00D82325"/>
    <w:rsid w:val="00D83379"/>
    <w:rsid w:val="00D90CF0"/>
    <w:rsid w:val="00D915AB"/>
    <w:rsid w:val="00D9174C"/>
    <w:rsid w:val="00D9232F"/>
    <w:rsid w:val="00D93078"/>
    <w:rsid w:val="00D9543D"/>
    <w:rsid w:val="00DA023F"/>
    <w:rsid w:val="00DA7460"/>
    <w:rsid w:val="00DA746E"/>
    <w:rsid w:val="00DA7C88"/>
    <w:rsid w:val="00DB0826"/>
    <w:rsid w:val="00DB2322"/>
    <w:rsid w:val="00DB339C"/>
    <w:rsid w:val="00DB4E92"/>
    <w:rsid w:val="00DB4FF8"/>
    <w:rsid w:val="00DB7EA8"/>
    <w:rsid w:val="00DC1D56"/>
    <w:rsid w:val="00DC3ECB"/>
    <w:rsid w:val="00DC4120"/>
    <w:rsid w:val="00DC68E4"/>
    <w:rsid w:val="00DD1034"/>
    <w:rsid w:val="00DD46F4"/>
    <w:rsid w:val="00DD4B07"/>
    <w:rsid w:val="00DD5E5F"/>
    <w:rsid w:val="00DE22C5"/>
    <w:rsid w:val="00DE34CF"/>
    <w:rsid w:val="00DE678C"/>
    <w:rsid w:val="00DF3F19"/>
    <w:rsid w:val="00DF6064"/>
    <w:rsid w:val="00E01C56"/>
    <w:rsid w:val="00E0244C"/>
    <w:rsid w:val="00E05779"/>
    <w:rsid w:val="00E111B1"/>
    <w:rsid w:val="00E11639"/>
    <w:rsid w:val="00E13F3D"/>
    <w:rsid w:val="00E141A0"/>
    <w:rsid w:val="00E144B6"/>
    <w:rsid w:val="00E1499C"/>
    <w:rsid w:val="00E157AD"/>
    <w:rsid w:val="00E1713C"/>
    <w:rsid w:val="00E17292"/>
    <w:rsid w:val="00E218CA"/>
    <w:rsid w:val="00E22140"/>
    <w:rsid w:val="00E224E6"/>
    <w:rsid w:val="00E2259E"/>
    <w:rsid w:val="00E23476"/>
    <w:rsid w:val="00E23E8E"/>
    <w:rsid w:val="00E24530"/>
    <w:rsid w:val="00E2590D"/>
    <w:rsid w:val="00E264D8"/>
    <w:rsid w:val="00E34898"/>
    <w:rsid w:val="00E400AE"/>
    <w:rsid w:val="00E404E9"/>
    <w:rsid w:val="00E41E00"/>
    <w:rsid w:val="00E42B16"/>
    <w:rsid w:val="00E42C91"/>
    <w:rsid w:val="00E44786"/>
    <w:rsid w:val="00E45D9D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1050"/>
    <w:rsid w:val="00E726F5"/>
    <w:rsid w:val="00E72E76"/>
    <w:rsid w:val="00E748DE"/>
    <w:rsid w:val="00E75E81"/>
    <w:rsid w:val="00E77E7D"/>
    <w:rsid w:val="00E814C0"/>
    <w:rsid w:val="00E8166A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3594"/>
    <w:rsid w:val="00EA7248"/>
    <w:rsid w:val="00EB09B7"/>
    <w:rsid w:val="00EB2166"/>
    <w:rsid w:val="00EB3243"/>
    <w:rsid w:val="00EB50C8"/>
    <w:rsid w:val="00EB57A1"/>
    <w:rsid w:val="00EB7BC2"/>
    <w:rsid w:val="00EB7DEE"/>
    <w:rsid w:val="00EC0ACC"/>
    <w:rsid w:val="00EC1974"/>
    <w:rsid w:val="00EC1EC5"/>
    <w:rsid w:val="00ED02FF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33D"/>
    <w:rsid w:val="00EE7D7C"/>
    <w:rsid w:val="00EF08F2"/>
    <w:rsid w:val="00EF0DA7"/>
    <w:rsid w:val="00EF1ACF"/>
    <w:rsid w:val="00EF282B"/>
    <w:rsid w:val="00F01A3C"/>
    <w:rsid w:val="00F039FB"/>
    <w:rsid w:val="00F04062"/>
    <w:rsid w:val="00F050BD"/>
    <w:rsid w:val="00F059E6"/>
    <w:rsid w:val="00F05BBE"/>
    <w:rsid w:val="00F061B9"/>
    <w:rsid w:val="00F104C0"/>
    <w:rsid w:val="00F11CFC"/>
    <w:rsid w:val="00F13411"/>
    <w:rsid w:val="00F2104B"/>
    <w:rsid w:val="00F21E41"/>
    <w:rsid w:val="00F220AC"/>
    <w:rsid w:val="00F25ABB"/>
    <w:rsid w:val="00F25D98"/>
    <w:rsid w:val="00F2604A"/>
    <w:rsid w:val="00F300FB"/>
    <w:rsid w:val="00F30FF3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5F92"/>
    <w:rsid w:val="00F6610A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1CC1"/>
    <w:rsid w:val="00F94C23"/>
    <w:rsid w:val="00F94CBD"/>
    <w:rsid w:val="00FA0613"/>
    <w:rsid w:val="00FA11EF"/>
    <w:rsid w:val="00FA1337"/>
    <w:rsid w:val="00FA19E5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E1E8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BB6B65"/>
    <w:rsid w:val="0F262764"/>
    <w:rsid w:val="0FCB7CE9"/>
    <w:rsid w:val="125F3832"/>
    <w:rsid w:val="13551B74"/>
    <w:rsid w:val="19DD5567"/>
    <w:rsid w:val="1BDC03BF"/>
    <w:rsid w:val="219C2C10"/>
    <w:rsid w:val="22DE22D0"/>
    <w:rsid w:val="256A500C"/>
    <w:rsid w:val="264A1A72"/>
    <w:rsid w:val="2845320C"/>
    <w:rsid w:val="2B762517"/>
    <w:rsid w:val="2D634D50"/>
    <w:rsid w:val="2ECD4226"/>
    <w:rsid w:val="2EE66C14"/>
    <w:rsid w:val="31A434B4"/>
    <w:rsid w:val="31F55BBC"/>
    <w:rsid w:val="330C3A32"/>
    <w:rsid w:val="35344611"/>
    <w:rsid w:val="355E5CCD"/>
    <w:rsid w:val="37546F67"/>
    <w:rsid w:val="38C85060"/>
    <w:rsid w:val="3A695595"/>
    <w:rsid w:val="48071E60"/>
    <w:rsid w:val="4AC82B1C"/>
    <w:rsid w:val="4FBB7890"/>
    <w:rsid w:val="501E25D3"/>
    <w:rsid w:val="50621DD6"/>
    <w:rsid w:val="61574C4C"/>
    <w:rsid w:val="6186302D"/>
    <w:rsid w:val="64214C6C"/>
    <w:rsid w:val="697A0C53"/>
    <w:rsid w:val="70FE28C3"/>
    <w:rsid w:val="75A776F4"/>
    <w:rsid w:val="7720291C"/>
    <w:rsid w:val="77B3342E"/>
    <w:rsid w:val="7C66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DD38"/>
  <w15:docId w15:val="{5311EB9B-23F7-4561-B7E7-83BCA670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A52"/>
    <w:pPr>
      <w:overflowPunct w:val="0"/>
      <w:autoSpaceDE w:val="0"/>
      <w:autoSpaceDN w:val="0"/>
      <w:adjustRightInd w:val="0"/>
      <w:spacing w:after="180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2">
    <w:name w:val="List 2"/>
    <w:basedOn w:val="Normal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SimSun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AJ">
    <w:name w:val="TAJ"/>
    <w:basedOn w:val="TH"/>
    <w:rsid w:val="00D138B5"/>
    <w:pPr>
      <w:textAlignment w:val="baseline"/>
    </w:pPr>
  </w:style>
  <w:style w:type="paragraph" w:customStyle="1" w:styleId="Guidance">
    <w:name w:val="Guidance"/>
    <w:basedOn w:val="Normal"/>
    <w:rsid w:val="00D138B5"/>
    <w:pPr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D138B5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basedOn w:val="DefaultParagraphFont"/>
    <w:uiPriority w:val="99"/>
    <w:semiHidden/>
    <w:unhideWhenUsed/>
    <w:rsid w:val="00D138B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locked/>
    <w:rsid w:val="00D138B5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D138B5"/>
    <w:rPr>
      <w:rFonts w:ascii="Arial" w:hAnsi="Arial"/>
      <w:b/>
      <w:i/>
      <w:sz w:val="18"/>
      <w:lang w:val="en-GB" w:eastAsia="en-US"/>
    </w:rPr>
  </w:style>
  <w:style w:type="character" w:customStyle="1" w:styleId="EXChar">
    <w:name w:val="EX Char"/>
    <w:link w:val="EX"/>
    <w:locked/>
    <w:rsid w:val="00D138B5"/>
    <w:rPr>
      <w:lang w:val="en-GB" w:eastAsia="en-US"/>
    </w:rPr>
  </w:style>
  <w:style w:type="paragraph" w:styleId="Revision">
    <w:name w:val="Revision"/>
    <w:hidden/>
    <w:uiPriority w:val="99"/>
    <w:semiHidden/>
    <w:rsid w:val="00D138B5"/>
    <w:rPr>
      <w:rFonts w:eastAsiaTheme="minorEastAsia"/>
      <w:lang w:val="en-GB" w:eastAsia="en-US"/>
    </w:rPr>
  </w:style>
  <w:style w:type="paragraph" w:styleId="NormalWeb">
    <w:name w:val="Normal (Web)"/>
    <w:basedOn w:val="Normal"/>
    <w:uiPriority w:val="99"/>
    <w:unhideWhenUsed/>
    <w:rsid w:val="00D138B5"/>
    <w:pPr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D138B5"/>
    <w:rPr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38B5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38B5"/>
    <w:pPr>
      <w:textAlignment w:val="baseline"/>
    </w:pPr>
  </w:style>
  <w:style w:type="paragraph" w:styleId="BlockText">
    <w:name w:val="Block Text"/>
    <w:basedOn w:val="Normal"/>
    <w:rsid w:val="00D138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138B5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138B5"/>
    <w:rPr>
      <w:rFonts w:eastAsiaTheme="minorEastAsia"/>
      <w:lang w:val="en-GB" w:eastAsia="en-GB"/>
    </w:rPr>
  </w:style>
  <w:style w:type="paragraph" w:styleId="BodyText3">
    <w:name w:val="Body Text 3"/>
    <w:basedOn w:val="Normal"/>
    <w:link w:val="BodyText3Char"/>
    <w:rsid w:val="00D138B5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38B5"/>
    <w:rPr>
      <w:rFonts w:eastAsiaTheme="minorEastAsia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138B5"/>
    <w:pPr>
      <w:spacing w:after="180"/>
      <w:ind w:firstLine="36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rsid w:val="00D138B5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138B5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138B5"/>
    <w:rPr>
      <w:rFonts w:eastAsiaTheme="minorEastAsia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138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138B5"/>
    <w:rPr>
      <w:rFonts w:eastAsiaTheme="minorEastAsia"/>
      <w:lang w:val="en-GB" w:eastAsia="en-GB"/>
    </w:rPr>
  </w:style>
  <w:style w:type="paragraph" w:styleId="BodyTextIndent2">
    <w:name w:val="Body Text Indent 2"/>
    <w:basedOn w:val="Normal"/>
    <w:link w:val="BodyTextIndent2Char"/>
    <w:rsid w:val="00D138B5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138B5"/>
    <w:rPr>
      <w:rFonts w:eastAsiaTheme="minorEastAsia"/>
      <w:lang w:val="en-GB" w:eastAsia="en-GB"/>
    </w:rPr>
  </w:style>
  <w:style w:type="paragraph" w:styleId="BodyTextIndent3">
    <w:name w:val="Body Text Indent 3"/>
    <w:basedOn w:val="Normal"/>
    <w:link w:val="BodyTextIndent3Char"/>
    <w:rsid w:val="00D138B5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38B5"/>
    <w:rPr>
      <w:rFonts w:eastAsiaTheme="minorEastAsia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138B5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138B5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138B5"/>
    <w:rPr>
      <w:rFonts w:eastAsiaTheme="minorEastAsia"/>
      <w:lang w:val="en-GB" w:eastAsia="en-GB"/>
    </w:rPr>
  </w:style>
  <w:style w:type="paragraph" w:styleId="Date">
    <w:name w:val="Date"/>
    <w:basedOn w:val="Normal"/>
    <w:next w:val="Normal"/>
    <w:link w:val="DateChar"/>
    <w:rsid w:val="00D138B5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138B5"/>
    <w:rPr>
      <w:rFonts w:eastAsiaTheme="minorEastAsia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D138B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138B5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138B5"/>
    <w:rPr>
      <w:rFonts w:eastAsiaTheme="minorEastAsia"/>
      <w:lang w:val="en-GB" w:eastAsia="en-GB"/>
    </w:rPr>
  </w:style>
  <w:style w:type="paragraph" w:styleId="EndnoteText">
    <w:name w:val="endnote text"/>
    <w:basedOn w:val="Normal"/>
    <w:link w:val="EndnoteTextChar"/>
    <w:rsid w:val="00D138B5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138B5"/>
    <w:rPr>
      <w:rFonts w:eastAsiaTheme="minorEastAsia"/>
      <w:lang w:val="en-GB" w:eastAsia="en-GB"/>
    </w:rPr>
  </w:style>
  <w:style w:type="paragraph" w:styleId="EnvelopeAddress">
    <w:name w:val="envelope address"/>
    <w:basedOn w:val="Normal"/>
    <w:rsid w:val="00D138B5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138B5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138B5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138B5"/>
    <w:rPr>
      <w:rFonts w:eastAsiaTheme="minorEastAsia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138B5"/>
    <w:pPr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138B5"/>
    <w:rPr>
      <w:rFonts w:ascii="Consolas" w:eastAsiaTheme="minorEastAsia" w:hAnsi="Consolas"/>
      <w:lang w:val="en-GB" w:eastAsia="en-GB"/>
    </w:rPr>
  </w:style>
  <w:style w:type="paragraph" w:styleId="Index3">
    <w:name w:val="index 3"/>
    <w:basedOn w:val="Normal"/>
    <w:next w:val="Normal"/>
    <w:rsid w:val="00D138B5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138B5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138B5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138B5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138B5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138B5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138B5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138B5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38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38B5"/>
    <w:rPr>
      <w:rFonts w:eastAsiaTheme="minorEastAsia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138B5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138B5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138B5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138B5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138B5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138B5"/>
    <w:pPr>
      <w:numPr>
        <w:numId w:val="11"/>
      </w:numPr>
      <w:contextualSpacing/>
      <w:textAlignment w:val="baseline"/>
    </w:pPr>
  </w:style>
  <w:style w:type="paragraph" w:styleId="ListNumber4">
    <w:name w:val="List Number 4"/>
    <w:basedOn w:val="Normal"/>
    <w:rsid w:val="00D138B5"/>
    <w:pPr>
      <w:numPr>
        <w:numId w:val="12"/>
      </w:numPr>
      <w:contextualSpacing/>
      <w:textAlignment w:val="baseline"/>
    </w:pPr>
  </w:style>
  <w:style w:type="paragraph" w:styleId="ListNumber5">
    <w:name w:val="List Number 5"/>
    <w:basedOn w:val="Normal"/>
    <w:rsid w:val="00D138B5"/>
    <w:pPr>
      <w:numPr>
        <w:numId w:val="13"/>
      </w:numPr>
      <w:contextualSpacing/>
      <w:textAlignment w:val="baseline"/>
    </w:pPr>
  </w:style>
  <w:style w:type="paragraph" w:styleId="MacroText">
    <w:name w:val="macro"/>
    <w:link w:val="MacroTextChar"/>
    <w:rsid w:val="00D138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38B5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138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38B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138B5"/>
    <w:rPr>
      <w:rFonts w:eastAsiaTheme="minorEastAsia"/>
      <w:lang w:val="en-GB" w:eastAsia="en-US"/>
    </w:rPr>
  </w:style>
  <w:style w:type="paragraph" w:styleId="NormalIndent">
    <w:name w:val="Normal Indent"/>
    <w:basedOn w:val="Normal"/>
    <w:rsid w:val="00D138B5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138B5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138B5"/>
    <w:rPr>
      <w:rFonts w:eastAsiaTheme="minorEastAsia"/>
      <w:lang w:val="en-GB" w:eastAsia="en-GB"/>
    </w:rPr>
  </w:style>
  <w:style w:type="paragraph" w:styleId="PlainText">
    <w:name w:val="Plain Text"/>
    <w:basedOn w:val="Normal"/>
    <w:link w:val="PlainTextChar"/>
    <w:rsid w:val="00D138B5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138B5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138B5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38B5"/>
    <w:rPr>
      <w:rFonts w:eastAsiaTheme="minorEastAsia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138B5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138B5"/>
    <w:rPr>
      <w:rFonts w:eastAsiaTheme="minorEastAsia"/>
      <w:lang w:val="en-GB" w:eastAsia="en-GB"/>
    </w:rPr>
  </w:style>
  <w:style w:type="paragraph" w:styleId="Signature">
    <w:name w:val="Signature"/>
    <w:basedOn w:val="Normal"/>
    <w:link w:val="SignatureChar"/>
    <w:rsid w:val="00D138B5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138B5"/>
    <w:rPr>
      <w:rFonts w:eastAsiaTheme="minorEastAsia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138B5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138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138B5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138B5"/>
    <w:pPr>
      <w:spacing w:after="0"/>
      <w:textAlignment w:val="baseline"/>
    </w:pPr>
  </w:style>
  <w:style w:type="paragraph" w:styleId="TOAHeading">
    <w:name w:val="toa heading"/>
    <w:basedOn w:val="Normal"/>
    <w:next w:val="Normal"/>
    <w:rsid w:val="00D138B5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38B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D138B5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D138B5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D13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2F31FB6-540C-46EE-8563-4B92C532E41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47B2-34C1-4382-B023-0C44C6E4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Edit</cp:lastModifiedBy>
  <cp:revision>3</cp:revision>
  <cp:lastPrinted>2023-01-03T00:16:00Z</cp:lastPrinted>
  <dcterms:created xsi:type="dcterms:W3CDTF">2024-11-22T18:46:00Z</dcterms:created>
  <dcterms:modified xsi:type="dcterms:W3CDTF">2024-11-25T07:55:00Z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